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9D" w:rsidRDefault="00C25D9D" w:rsidP="00C25D9D">
      <w:pPr>
        <w:jc w:val="center"/>
        <w:rPr>
          <w:b/>
          <w:szCs w:val="28"/>
        </w:rPr>
      </w:pPr>
      <w:r>
        <w:rPr>
          <w:b/>
          <w:szCs w:val="28"/>
        </w:rPr>
        <w:t>ПОЛОЖЕНИЕ</w:t>
      </w:r>
    </w:p>
    <w:p w:rsidR="00C25D9D" w:rsidRDefault="00C25D9D" w:rsidP="00C25D9D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>о Комиссии по подведению итогов работы сотрудников</w:t>
      </w:r>
    </w:p>
    <w:p w:rsidR="00C25D9D" w:rsidRDefault="00C25D9D" w:rsidP="00C25D9D">
      <w:pPr>
        <w:jc w:val="center"/>
        <w:rPr>
          <w:b/>
          <w:i/>
          <w:szCs w:val="28"/>
        </w:rPr>
      </w:pPr>
      <w:r>
        <w:rPr>
          <w:b/>
          <w:i/>
          <w:szCs w:val="28"/>
        </w:rPr>
        <w:t xml:space="preserve">  муниципального казенного дошкольного образовательного учреждения № 3 детский сад  «Рябинка»  </w:t>
      </w:r>
    </w:p>
    <w:p w:rsidR="00C25D9D" w:rsidRPr="00DB238D" w:rsidRDefault="00C25D9D" w:rsidP="00C25D9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C25D9D" w:rsidRPr="00D806EA" w:rsidRDefault="00C25D9D" w:rsidP="00C25D9D">
      <w:pPr>
        <w:ind w:right="204" w:firstLine="540"/>
        <w:jc w:val="right"/>
        <w:rPr>
          <w:sz w:val="24"/>
          <w:szCs w:val="24"/>
        </w:rPr>
      </w:pPr>
    </w:p>
    <w:p w:rsidR="00C25D9D" w:rsidRPr="006D0D98" w:rsidRDefault="00C25D9D" w:rsidP="00C25D9D">
      <w:pPr>
        <w:ind w:right="204" w:firstLine="540"/>
        <w:rPr>
          <w:b/>
          <w:szCs w:val="28"/>
        </w:rPr>
      </w:pPr>
      <w:r>
        <w:rPr>
          <w:b/>
          <w:szCs w:val="28"/>
        </w:rPr>
        <w:t>1. Общие положения</w:t>
      </w:r>
    </w:p>
    <w:p w:rsidR="00C25D9D" w:rsidRPr="00543D7D" w:rsidRDefault="00C25D9D" w:rsidP="00C25D9D">
      <w:pPr>
        <w:shd w:val="clear" w:color="auto" w:fill="FFFFFF"/>
        <w:ind w:firstLine="540"/>
        <w:jc w:val="both"/>
        <w:rPr>
          <w:color w:val="000000"/>
          <w:spacing w:val="4"/>
          <w:szCs w:val="28"/>
        </w:rPr>
      </w:pPr>
      <w:r>
        <w:rPr>
          <w:color w:val="000000"/>
          <w:spacing w:val="6"/>
          <w:szCs w:val="28"/>
        </w:rPr>
        <w:t xml:space="preserve">1.1 Настоящее Положение определяет </w:t>
      </w:r>
      <w:r>
        <w:rPr>
          <w:color w:val="000000"/>
          <w:spacing w:val="3"/>
          <w:szCs w:val="28"/>
        </w:rPr>
        <w:t>порядок формирования и работы Комиссии по подведению итогов работы (далее – Комиссия)</w:t>
      </w:r>
      <w:r w:rsidRPr="00550E96">
        <w:rPr>
          <w:szCs w:val="28"/>
        </w:rPr>
        <w:t xml:space="preserve"> </w:t>
      </w:r>
      <w:r>
        <w:rPr>
          <w:szCs w:val="28"/>
        </w:rPr>
        <w:t>работников муниципального казенного дошкольного образовательного учреждения № 3 детский сад «Рябинка» (далее - Учреждение)</w:t>
      </w:r>
      <w:r>
        <w:rPr>
          <w:color w:val="000000"/>
          <w:spacing w:val="4"/>
          <w:szCs w:val="28"/>
        </w:rPr>
        <w:t>;</w:t>
      </w:r>
    </w:p>
    <w:p w:rsidR="00C25D9D" w:rsidRPr="00E432A1" w:rsidRDefault="00C25D9D" w:rsidP="00C25D9D">
      <w:pPr>
        <w:ind w:firstLine="540"/>
        <w:jc w:val="both"/>
        <w:rPr>
          <w:szCs w:val="28"/>
        </w:rPr>
      </w:pPr>
      <w:r>
        <w:rPr>
          <w:szCs w:val="28"/>
        </w:rPr>
        <w:t>1.2  Комиссия создается с целью объективного подведения итогов работы для распределения стимулирующей части заработной платы и премирования</w:t>
      </w:r>
      <w:r w:rsidRPr="00AC701F">
        <w:rPr>
          <w:szCs w:val="28"/>
        </w:rPr>
        <w:t xml:space="preserve"> </w:t>
      </w:r>
      <w:r>
        <w:rPr>
          <w:szCs w:val="28"/>
        </w:rPr>
        <w:t>сотрудников Учреждения.</w:t>
      </w:r>
    </w:p>
    <w:p w:rsidR="00C25D9D" w:rsidRPr="00550E96" w:rsidRDefault="00C25D9D" w:rsidP="00C25D9D">
      <w:pPr>
        <w:ind w:right="204" w:firstLine="540"/>
        <w:jc w:val="both"/>
        <w:rPr>
          <w:sz w:val="18"/>
          <w:szCs w:val="18"/>
        </w:rPr>
      </w:pPr>
    </w:p>
    <w:p w:rsidR="00C25D9D" w:rsidRDefault="00C25D9D" w:rsidP="00C25D9D">
      <w:pPr>
        <w:ind w:right="204"/>
        <w:rPr>
          <w:b/>
          <w:szCs w:val="28"/>
        </w:rPr>
      </w:pPr>
      <w:r>
        <w:rPr>
          <w:b/>
          <w:szCs w:val="28"/>
        </w:rPr>
        <w:t xml:space="preserve">       2. Порядок формирования Комиссии 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 xml:space="preserve">2.1. Состав Комиссии утверждается приказом заведующего после избрания соответствующих кандидатур на Общем собрании (конференции) работников. 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 xml:space="preserve">2.2. Комиссия состоит из пяти человек, из которых открытым голосованием избираются председатель, заместитель и секретарь. 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Старший воспитатель является постоянным членом Комиссии, но не может быть председателем данной Комиссии.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С целью недопущения конфликта интересов, субъективности суждений при оценивании коллег, пятый член Комиссии - приглашается из числа педагогических работников учреждения (по списку), т.е. все педагоги учреждения по порядку будут приглашенными членами комиссии.</w:t>
      </w:r>
    </w:p>
    <w:p w:rsidR="00C25D9D" w:rsidRDefault="00C25D9D" w:rsidP="00C25D9D">
      <w:pPr>
        <w:ind w:right="204" w:firstLine="540"/>
        <w:jc w:val="both"/>
      </w:pPr>
      <w:r>
        <w:rPr>
          <w:szCs w:val="28"/>
        </w:rPr>
        <w:t xml:space="preserve">2.3. </w:t>
      </w:r>
      <w:r w:rsidRPr="00D64794">
        <w:t>Обеспечение высокой эффективности подведения итогов достигается осуществлением принципа объективности и полноты анализа положения дел</w:t>
      </w:r>
      <w:r>
        <w:t>.</w:t>
      </w:r>
    </w:p>
    <w:p w:rsidR="00C25D9D" w:rsidRDefault="00C25D9D" w:rsidP="00C25D9D">
      <w:pPr>
        <w:ind w:firstLine="540"/>
        <w:jc w:val="both"/>
      </w:pPr>
      <w:r w:rsidRPr="00D64794">
        <w:t>Принципиальный подход к оценке деятельности</w:t>
      </w:r>
      <w:r>
        <w:t xml:space="preserve"> коллег</w:t>
      </w:r>
      <w:r w:rsidRPr="00D64794">
        <w:t xml:space="preserve"> обеспечивает критическую оценку достигнутого, создает в коллективе обстановку здорового соперничества и доверительности.</w:t>
      </w:r>
    </w:p>
    <w:p w:rsidR="00C25D9D" w:rsidRDefault="00C25D9D" w:rsidP="00C25D9D">
      <w:pPr>
        <w:ind w:firstLine="540"/>
        <w:jc w:val="both"/>
      </w:pPr>
      <w:r>
        <w:rPr>
          <w:b/>
        </w:rPr>
        <w:t>3</w:t>
      </w:r>
      <w:r w:rsidRPr="00136536">
        <w:rPr>
          <w:b/>
        </w:rPr>
        <w:t>. Основные задачи Комиссии</w:t>
      </w:r>
      <w:r>
        <w:t xml:space="preserve"> </w:t>
      </w:r>
    </w:p>
    <w:p w:rsidR="00C25D9D" w:rsidRDefault="00C25D9D" w:rsidP="00C25D9D">
      <w:pPr>
        <w:ind w:firstLine="540"/>
        <w:jc w:val="both"/>
      </w:pPr>
      <w:r>
        <w:t xml:space="preserve">3.1. Изучение информации о профессиональной и творческой деятельности работников Учреждения. </w:t>
      </w:r>
    </w:p>
    <w:p w:rsidR="00C25D9D" w:rsidRDefault="00C25D9D" w:rsidP="00C25D9D">
      <w:pPr>
        <w:ind w:firstLine="540"/>
        <w:jc w:val="both"/>
      </w:pPr>
      <w:r>
        <w:t xml:space="preserve">3.2. Подведение итогов работы (за месяц, квартал, год). </w:t>
      </w:r>
    </w:p>
    <w:p w:rsidR="00C25D9D" w:rsidRDefault="00C25D9D" w:rsidP="00C25D9D">
      <w:pPr>
        <w:ind w:firstLine="540"/>
        <w:jc w:val="both"/>
      </w:pPr>
      <w:r>
        <w:lastRenderedPageBreak/>
        <w:t xml:space="preserve">3.3. Оценка эффективности и качества работы с учетом выполнения утвержденных в Учреждении показателей (критериев) деятельности </w:t>
      </w:r>
    </w:p>
    <w:p w:rsidR="00C25D9D" w:rsidRDefault="00C25D9D" w:rsidP="00C25D9D">
      <w:pPr>
        <w:ind w:firstLine="540"/>
        <w:jc w:val="both"/>
      </w:pPr>
      <w:r>
        <w:t xml:space="preserve">3.4. Представление руководителю Учреждения результатов оценки деятельности работников для установления им выплат стимулирующего характера. </w:t>
      </w:r>
    </w:p>
    <w:p w:rsidR="00C25D9D" w:rsidRDefault="00C25D9D" w:rsidP="00C25D9D">
      <w:pPr>
        <w:ind w:firstLine="540"/>
        <w:jc w:val="both"/>
      </w:pPr>
      <w:r>
        <w:t xml:space="preserve">3.5. Внесение руководителю Учреждения предложений по единовременному премированию работников в соответствии с Положением об оплате труда работников. </w:t>
      </w:r>
    </w:p>
    <w:p w:rsidR="00C25D9D" w:rsidRDefault="00C25D9D" w:rsidP="00C25D9D">
      <w:pPr>
        <w:ind w:firstLine="540"/>
        <w:jc w:val="both"/>
      </w:pPr>
      <w:r>
        <w:t xml:space="preserve">3.6. Рассмотрение материалов, представленных администрацией Учреждения, на снятие или на уменьшение размера выплат стимулирующего характера. </w:t>
      </w:r>
    </w:p>
    <w:p w:rsidR="00C25D9D" w:rsidRDefault="00C25D9D" w:rsidP="00C25D9D">
      <w:pPr>
        <w:ind w:firstLine="540"/>
        <w:jc w:val="both"/>
      </w:pPr>
      <w:r>
        <w:t xml:space="preserve">3.7. Рассмотрение вопросов о поощрении работников Учреждения (объявление благодарности, награждение грамотами и ценными подарками). </w:t>
      </w:r>
    </w:p>
    <w:p w:rsidR="00C25D9D" w:rsidRDefault="00C25D9D" w:rsidP="00C25D9D">
      <w:pPr>
        <w:ind w:firstLine="540"/>
        <w:jc w:val="both"/>
      </w:pPr>
      <w:r>
        <w:t xml:space="preserve">3.8. Рассмотрение вопросов о представлении работников Учреждения для награждения вышестоящими организациями. </w:t>
      </w:r>
    </w:p>
    <w:p w:rsidR="00C25D9D" w:rsidRPr="00D64794" w:rsidRDefault="00C25D9D" w:rsidP="00C25D9D">
      <w:pPr>
        <w:ind w:firstLine="540"/>
        <w:jc w:val="both"/>
      </w:pPr>
      <w:r>
        <w:t xml:space="preserve">3.9. Осуществление </w:t>
      </w:r>
      <w:proofErr w:type="gramStart"/>
      <w:r>
        <w:t>контроля за</w:t>
      </w:r>
      <w:proofErr w:type="gramEnd"/>
      <w:r>
        <w:t xml:space="preserve"> внесением в трудовые книжки записей о поощрении и награждении.</w:t>
      </w:r>
    </w:p>
    <w:p w:rsidR="00C25D9D" w:rsidRDefault="00C25D9D" w:rsidP="00C25D9D">
      <w:pPr>
        <w:ind w:right="204" w:firstLine="540"/>
        <w:jc w:val="both"/>
        <w:rPr>
          <w:b/>
          <w:szCs w:val="28"/>
        </w:rPr>
      </w:pPr>
      <w:r>
        <w:rPr>
          <w:b/>
          <w:szCs w:val="28"/>
        </w:rPr>
        <w:t>4</w:t>
      </w:r>
      <w:r w:rsidRPr="009762DC">
        <w:rPr>
          <w:b/>
          <w:szCs w:val="28"/>
        </w:rPr>
        <w:t>. Порядок работы Комиссии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 xml:space="preserve">4.1. Перед началом работы Комиссии </w:t>
      </w:r>
      <w:r w:rsidRPr="007A36F8">
        <w:rPr>
          <w:szCs w:val="28"/>
        </w:rPr>
        <w:t>(до 23 числа</w:t>
      </w:r>
      <w:r>
        <w:rPr>
          <w:szCs w:val="28"/>
        </w:rPr>
        <w:t xml:space="preserve"> каждого месяца) секретарь раздает педагогическим работникам листы самооценки для их заполнения.</w:t>
      </w:r>
    </w:p>
    <w:p w:rsidR="00C25D9D" w:rsidRPr="00576AFC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4.2. В течение периода, за который подводятся итоги работы, Комиссия, включая в свой состав двух любых воспитателей учреждения (по очереди), осуществляет осмотр всех групповых помещений на предмет соответствия</w:t>
      </w:r>
      <w:r w:rsidRPr="00576AFC">
        <w:rPr>
          <w:szCs w:val="28"/>
        </w:rPr>
        <w:t xml:space="preserve"> развивающей предметно-пространственной среды </w:t>
      </w:r>
      <w:r w:rsidRPr="00576AFC">
        <w:rPr>
          <w:color w:val="000000"/>
          <w:szCs w:val="28"/>
        </w:rPr>
        <w:t xml:space="preserve">требованиям ФГОС </w:t>
      </w:r>
      <w:proofErr w:type="gramStart"/>
      <w:r w:rsidRPr="00576AFC">
        <w:rPr>
          <w:color w:val="000000"/>
          <w:szCs w:val="28"/>
        </w:rPr>
        <w:t>ДО</w:t>
      </w:r>
      <w:proofErr w:type="gramEnd"/>
      <w:r w:rsidRPr="00576AFC">
        <w:rPr>
          <w:color w:val="000000"/>
          <w:szCs w:val="28"/>
        </w:rPr>
        <w:t xml:space="preserve"> и календарно-тематическому плану</w:t>
      </w:r>
      <w:r>
        <w:rPr>
          <w:color w:val="000000"/>
          <w:szCs w:val="28"/>
        </w:rPr>
        <w:t>. Результаты осмотра заносятся в Акт, который подписывается всеми членами комиссии.</w:t>
      </w:r>
      <w:r w:rsidRPr="00576AFC">
        <w:rPr>
          <w:szCs w:val="28"/>
        </w:rPr>
        <w:t xml:space="preserve"> 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4.3. В определенный, председателем, день, Комиссия организует свою работу, в ходе которой проводит: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 xml:space="preserve">- анализ листов самооценки педагогов; 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-  анализ предоставленных педагогами  материалов, подтверждающих достижение определенных критериев;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- анализ представлений на педагогов (ответственных лиц);</w:t>
      </w:r>
    </w:p>
    <w:p w:rsidR="00C25D9D" w:rsidRPr="009762DC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-  подведение итогов работы.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4.4. Комиссия подводит итоги работы, в соответствии с критериями, в соответствии с приложением № 12.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Результаты подведения итогов заносятся в протокол, в соответствии с которым, заведующий Учреждением издает приказ о выплатах стимулирующего характера и (или) премировании.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4.5. Расчет размера стимулирующих выплат педагогическим работникам производится по  следующей</w:t>
      </w:r>
      <w:r w:rsidRPr="008A6994">
        <w:rPr>
          <w:szCs w:val="28"/>
        </w:rPr>
        <w:t xml:space="preserve"> форму</w:t>
      </w:r>
      <w:r>
        <w:rPr>
          <w:szCs w:val="28"/>
        </w:rPr>
        <w:t>ле:</w:t>
      </w:r>
    </w:p>
    <w:p w:rsidR="00C25D9D" w:rsidRPr="008A6994" w:rsidRDefault="00C25D9D" w:rsidP="00C25D9D">
      <w:pPr>
        <w:ind w:right="204" w:firstLine="540"/>
        <w:jc w:val="both"/>
        <w:rPr>
          <w:szCs w:val="28"/>
        </w:rPr>
      </w:pPr>
      <w:r w:rsidRPr="008A6994">
        <w:rPr>
          <w:szCs w:val="28"/>
          <w:lang w:val="en-US"/>
        </w:rPr>
        <w:lastRenderedPageBreak/>
        <w:t>D</w:t>
      </w:r>
      <w:r w:rsidRPr="008A6994">
        <w:rPr>
          <w:szCs w:val="28"/>
        </w:rPr>
        <w:t xml:space="preserve"> = </w:t>
      </w:r>
      <w:r w:rsidRPr="008A6994">
        <w:rPr>
          <w:szCs w:val="28"/>
          <w:lang w:val="en-US"/>
        </w:rPr>
        <w:t>C</w:t>
      </w:r>
      <w:r w:rsidRPr="008A6994">
        <w:rPr>
          <w:szCs w:val="28"/>
        </w:rPr>
        <w:t xml:space="preserve"> </w:t>
      </w:r>
      <w:r w:rsidRPr="008A6994">
        <w:rPr>
          <w:szCs w:val="28"/>
          <w:lang w:val="en-US"/>
        </w:rPr>
        <w:t>x</w:t>
      </w:r>
      <w:r w:rsidRPr="008A6994">
        <w:rPr>
          <w:szCs w:val="28"/>
        </w:rPr>
        <w:t xml:space="preserve"> </w:t>
      </w:r>
      <w:r w:rsidRPr="008A6994">
        <w:rPr>
          <w:szCs w:val="28"/>
          <w:lang w:val="en-US"/>
        </w:rPr>
        <w:t>B</w:t>
      </w:r>
      <w:r w:rsidRPr="008A6994">
        <w:rPr>
          <w:szCs w:val="28"/>
        </w:rPr>
        <w:t xml:space="preserve">,  </w:t>
      </w:r>
    </w:p>
    <w:p w:rsidR="00C25D9D" w:rsidRPr="008A6994" w:rsidRDefault="00C25D9D" w:rsidP="00C25D9D">
      <w:pPr>
        <w:ind w:right="204" w:firstLine="540"/>
        <w:jc w:val="both"/>
        <w:rPr>
          <w:szCs w:val="28"/>
        </w:rPr>
      </w:pPr>
      <w:r w:rsidRPr="008A6994">
        <w:rPr>
          <w:szCs w:val="28"/>
          <w:lang w:val="en-US"/>
        </w:rPr>
        <w:t>C</w:t>
      </w:r>
      <w:r w:rsidRPr="008A6994">
        <w:rPr>
          <w:szCs w:val="28"/>
        </w:rPr>
        <w:t xml:space="preserve"> = </w:t>
      </w:r>
      <w:r w:rsidRPr="008A6994">
        <w:rPr>
          <w:szCs w:val="28"/>
          <w:lang w:val="en-US"/>
        </w:rPr>
        <w:t>A</w:t>
      </w:r>
      <w:r w:rsidRPr="008A6994">
        <w:rPr>
          <w:szCs w:val="28"/>
        </w:rPr>
        <w:t>/</w:t>
      </w:r>
      <w:r w:rsidRPr="008A6994">
        <w:rPr>
          <w:szCs w:val="28"/>
          <w:lang w:val="en-US"/>
        </w:rPr>
        <w:t>B</w:t>
      </w:r>
      <w:r w:rsidRPr="008A6994">
        <w:rPr>
          <w:szCs w:val="28"/>
        </w:rPr>
        <w:t xml:space="preserve">1,    </w:t>
      </w:r>
      <w:proofErr w:type="gramStart"/>
      <w:r w:rsidRPr="008A6994">
        <w:rPr>
          <w:szCs w:val="28"/>
        </w:rPr>
        <w:t xml:space="preserve">где  </w:t>
      </w:r>
      <w:r w:rsidRPr="008A6994">
        <w:rPr>
          <w:szCs w:val="28"/>
          <w:lang w:val="en-US"/>
        </w:rPr>
        <w:t>D</w:t>
      </w:r>
      <w:proofErr w:type="gramEnd"/>
      <w:r w:rsidRPr="008A6994">
        <w:rPr>
          <w:szCs w:val="28"/>
        </w:rPr>
        <w:t xml:space="preserve"> - размер стимулирующей выплаты;</w:t>
      </w:r>
    </w:p>
    <w:p w:rsidR="00C25D9D" w:rsidRPr="008A6994" w:rsidRDefault="00C25D9D" w:rsidP="00C25D9D">
      <w:pPr>
        <w:ind w:right="204" w:firstLine="540"/>
        <w:jc w:val="both"/>
        <w:rPr>
          <w:szCs w:val="28"/>
        </w:rPr>
      </w:pPr>
      <w:r w:rsidRPr="008A6994">
        <w:rPr>
          <w:szCs w:val="28"/>
        </w:rPr>
        <w:t xml:space="preserve">                            </w:t>
      </w:r>
      <w:proofErr w:type="gramStart"/>
      <w:r w:rsidRPr="008A6994">
        <w:rPr>
          <w:szCs w:val="28"/>
        </w:rPr>
        <w:t>С</w:t>
      </w:r>
      <w:proofErr w:type="gramEnd"/>
      <w:r w:rsidRPr="008A6994">
        <w:rPr>
          <w:szCs w:val="28"/>
        </w:rPr>
        <w:t xml:space="preserve"> – стоимость одного балла;</w:t>
      </w:r>
    </w:p>
    <w:p w:rsidR="00C25D9D" w:rsidRPr="008A6994" w:rsidRDefault="00C25D9D" w:rsidP="00C25D9D">
      <w:pPr>
        <w:ind w:right="204" w:firstLine="540"/>
        <w:jc w:val="both"/>
        <w:rPr>
          <w:szCs w:val="28"/>
        </w:rPr>
      </w:pPr>
      <w:r w:rsidRPr="008A6994">
        <w:rPr>
          <w:szCs w:val="28"/>
        </w:rPr>
        <w:t xml:space="preserve">                            </w:t>
      </w:r>
      <w:proofErr w:type="gramStart"/>
      <w:r w:rsidRPr="008A6994">
        <w:rPr>
          <w:szCs w:val="28"/>
        </w:rPr>
        <w:t>В</w:t>
      </w:r>
      <w:proofErr w:type="gramEnd"/>
      <w:r w:rsidRPr="008A6994">
        <w:rPr>
          <w:szCs w:val="28"/>
        </w:rPr>
        <w:t xml:space="preserve"> – сумма набранных баллов одним работником;</w:t>
      </w:r>
    </w:p>
    <w:p w:rsidR="00C25D9D" w:rsidRPr="008A6994" w:rsidRDefault="00C25D9D" w:rsidP="00C25D9D">
      <w:pPr>
        <w:ind w:right="204" w:firstLine="540"/>
        <w:jc w:val="both"/>
        <w:rPr>
          <w:szCs w:val="28"/>
        </w:rPr>
      </w:pPr>
      <w:r w:rsidRPr="008A6994">
        <w:rPr>
          <w:szCs w:val="28"/>
        </w:rPr>
        <w:t xml:space="preserve">                           </w:t>
      </w:r>
      <w:r>
        <w:rPr>
          <w:szCs w:val="28"/>
        </w:rPr>
        <w:t xml:space="preserve"> </w:t>
      </w:r>
      <w:r w:rsidRPr="008A6994">
        <w:rPr>
          <w:szCs w:val="28"/>
        </w:rPr>
        <w:t xml:space="preserve">А -  </w:t>
      </w:r>
      <w:r>
        <w:rPr>
          <w:szCs w:val="28"/>
        </w:rPr>
        <w:t xml:space="preserve">общая </w:t>
      </w:r>
      <w:r w:rsidRPr="008A6994">
        <w:rPr>
          <w:szCs w:val="28"/>
        </w:rPr>
        <w:t>сумма средств на выплату стимулирующей части заработной платы в текущем месяце;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 w:rsidRPr="008A6994">
        <w:rPr>
          <w:szCs w:val="28"/>
        </w:rPr>
        <w:t xml:space="preserve">                            В</w:t>
      </w:r>
      <w:proofErr w:type="gramStart"/>
      <w:r w:rsidRPr="008A6994">
        <w:rPr>
          <w:szCs w:val="28"/>
        </w:rPr>
        <w:t>1</w:t>
      </w:r>
      <w:proofErr w:type="gramEnd"/>
      <w:r w:rsidRPr="008A6994">
        <w:rPr>
          <w:szCs w:val="28"/>
        </w:rPr>
        <w:t xml:space="preserve"> – общая сумма баллов всех работников.</w:t>
      </w:r>
    </w:p>
    <w:p w:rsidR="00C25D9D" w:rsidRDefault="00C25D9D" w:rsidP="00C25D9D">
      <w:pPr>
        <w:ind w:right="204" w:firstLine="540"/>
        <w:jc w:val="both"/>
      </w:pPr>
      <w:r>
        <w:t>4.6. Порядок оценки Комиссией выполнения работниками.</w:t>
      </w:r>
    </w:p>
    <w:p w:rsidR="00C25D9D" w:rsidRDefault="00C25D9D" w:rsidP="00C25D9D">
      <w:pPr>
        <w:ind w:right="204" w:firstLine="540"/>
        <w:jc w:val="both"/>
      </w:pPr>
      <w:r>
        <w:t xml:space="preserve">4.6.1. Каждый работник Учреждения, в том числе и совместитель, имеет право представить в Комиссию: </w:t>
      </w:r>
    </w:p>
    <w:p w:rsidR="00C25D9D" w:rsidRDefault="00C25D9D" w:rsidP="00C25D9D">
      <w:pPr>
        <w:ind w:right="204" w:firstLine="540"/>
        <w:jc w:val="both"/>
      </w:pPr>
      <w:r>
        <w:t xml:space="preserve">а) аналитическую справку о работе по выполнению показателей (критериев) деятельности за соответствующий период; </w:t>
      </w:r>
    </w:p>
    <w:p w:rsidR="00C25D9D" w:rsidRDefault="00C25D9D" w:rsidP="00C25D9D">
      <w:pPr>
        <w:ind w:right="204" w:firstLine="540"/>
        <w:jc w:val="both"/>
      </w:pPr>
      <w:r>
        <w:t xml:space="preserve">б) лист самооценки выполнения утвержденных показателей (критериев) эффективности и качества работы утвержденной формы (приложение № 1), с результатами: самооценки выполнения утвержденных показателей (критериев) эффективности и качества работы; оценки руководителем (заведующим, старшим воспитателем, заместителем заведующего по АХР или другим ответственным работником) результатов выполнения утвержденных показателей (критериев) эффективности и качества работы. </w:t>
      </w:r>
    </w:p>
    <w:p w:rsidR="00C25D9D" w:rsidRDefault="00C25D9D" w:rsidP="00C25D9D">
      <w:pPr>
        <w:ind w:right="204" w:firstLine="540"/>
        <w:jc w:val="both"/>
      </w:pPr>
      <w:r>
        <w:t xml:space="preserve">4.6.2. Аналитическая справка должна содержать текстовую часть (анализ работы с приведением конкретных цифр, процентов, фамилий воспитанников др.) и анализ выполнения утвержденных показателей (критериев). </w:t>
      </w:r>
    </w:p>
    <w:p w:rsidR="00C25D9D" w:rsidRDefault="00C25D9D" w:rsidP="00C25D9D">
      <w:pPr>
        <w:ind w:right="204" w:firstLine="540"/>
        <w:jc w:val="both"/>
      </w:pPr>
      <w:r>
        <w:t xml:space="preserve">4.6.3. Для регистрации входящих и исходящих документов Комиссия оформляет журнал регистрации входящих и исходящих документов, который пронумеровывается и прошнуровывается ответственным работником, на последней странице журнала производится надпись: «В данном журнале пронумеровано и прошнуровано (количество страниц)», который заверяется подписью руководителя учреждения и печатью. Данный журнал находится на ответственном хранении у председателя Комиссии. При изменении состава Комиссии указанный журнал и соответствующие документы передаются новому составу по акту приема-передачи документов. </w:t>
      </w:r>
    </w:p>
    <w:p w:rsidR="00C25D9D" w:rsidRDefault="00C25D9D" w:rsidP="00C25D9D">
      <w:pPr>
        <w:ind w:right="204" w:firstLine="540"/>
        <w:jc w:val="both"/>
      </w:pPr>
      <w:r>
        <w:t xml:space="preserve">4.6.4. Результаты оценки заносятся в оценочный лист утвержденной формы по каждому </w:t>
      </w:r>
      <w:proofErr w:type="gramStart"/>
      <w:r>
        <w:t>работнику</w:t>
      </w:r>
      <w:proofErr w:type="gramEnd"/>
      <w:r>
        <w:t xml:space="preserve"> и подписывается председателем Комиссии. </w:t>
      </w:r>
    </w:p>
    <w:p w:rsidR="00C25D9D" w:rsidRDefault="00C25D9D" w:rsidP="00C25D9D">
      <w:pPr>
        <w:ind w:right="204" w:firstLine="540"/>
        <w:jc w:val="both"/>
      </w:pPr>
      <w:r>
        <w:t>4.6.5. На основе результатов оценочных листов составляется сводный оценочный лист (приложение № 2).</w:t>
      </w:r>
    </w:p>
    <w:p w:rsidR="00C25D9D" w:rsidRDefault="00C25D9D" w:rsidP="00C25D9D">
      <w:pPr>
        <w:ind w:right="204" w:firstLine="540"/>
        <w:jc w:val="both"/>
      </w:pPr>
      <w:r>
        <w:t xml:space="preserve">4.6.6. Результаты оценки заносятся в протокол утверждения сводного оценочного листа оценки выполнения утвержденных показателей (критериев) эффективности и качества работы работников учреждения по начислению </w:t>
      </w:r>
      <w:r>
        <w:lastRenderedPageBreak/>
        <w:t>выплат стимулирующего характера из стимулирующей части фонда оплаты труда за соответствующий период (приложение № 3). Протокол составляется в одном экземпляре и подписывается председателем Комиссии.</w:t>
      </w:r>
    </w:p>
    <w:p w:rsidR="00C25D9D" w:rsidRDefault="00C25D9D" w:rsidP="00C25D9D">
      <w:pPr>
        <w:ind w:right="204" w:firstLine="540"/>
        <w:jc w:val="both"/>
      </w:pPr>
      <w:r>
        <w:t xml:space="preserve">4.6.7. После получения сводного оценочного листа главный бухгалтер переводит балы в рубли (в соответствии с п.4.5. настоящего положения). 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t>4.6.8. Руководитель издает приказ об установлении выплат стимулирующего характера работникам учреждения за соответствующий период и передает его в бухгалтерию для начисления выплат стимулирующего характера.</w:t>
      </w:r>
    </w:p>
    <w:p w:rsidR="00C25D9D" w:rsidRDefault="00C25D9D" w:rsidP="00C25D9D">
      <w:pPr>
        <w:ind w:right="204" w:firstLine="540"/>
        <w:jc w:val="both"/>
        <w:rPr>
          <w:b/>
          <w:szCs w:val="28"/>
        </w:rPr>
      </w:pPr>
      <w:r>
        <w:rPr>
          <w:b/>
          <w:szCs w:val="28"/>
        </w:rPr>
        <w:t>5</w:t>
      </w:r>
      <w:r w:rsidRPr="008A6994">
        <w:rPr>
          <w:b/>
          <w:szCs w:val="28"/>
        </w:rPr>
        <w:t xml:space="preserve">. </w:t>
      </w:r>
      <w:r>
        <w:rPr>
          <w:b/>
          <w:szCs w:val="28"/>
        </w:rPr>
        <w:t>Компетенция Комиссии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 xml:space="preserve">5.1. В случае выявленных недочетов (не достижения установленного критерия), члены Комиссии вправе снять (снизить) балл по конкретному критерию, при этом  записав замечания в отдельное приложение, понятное для педагога. Приложение выдается каждому педагогу индивидуально. </w:t>
      </w:r>
    </w:p>
    <w:p w:rsidR="00C25D9D" w:rsidRDefault="00C25D9D" w:rsidP="00C25D9D">
      <w:pPr>
        <w:ind w:right="204" w:firstLine="540"/>
        <w:jc w:val="both"/>
      </w:pPr>
      <w:r>
        <w:rPr>
          <w:szCs w:val="28"/>
        </w:rPr>
        <w:t xml:space="preserve">5.2. </w:t>
      </w:r>
      <w:r>
        <w:t>В случае несогласия работника с результатами оценки в течение 2 дней с момента ознакомления его с оценочным листом с его баллами, работник вправе подать, а Комиссия обязана принять обоснованное письменное заявление о его несогласии с оценкой. Основанием для подачи такого заявления может быть только факт (факты) нарушения установленных настоящим Положением норм, а также технические ошибки при работе с текстами, таблицами, цифровыми данными и т.п.</w:t>
      </w:r>
    </w:p>
    <w:p w:rsidR="00C25D9D" w:rsidRDefault="00C25D9D" w:rsidP="00C25D9D">
      <w:pPr>
        <w:ind w:right="204" w:firstLine="540"/>
        <w:jc w:val="both"/>
      </w:pPr>
      <w:r>
        <w:t xml:space="preserve">5.3. Апелляции работников учреждения по другим основаниям Комиссией не принимаются и не рассматриваются. </w:t>
      </w:r>
    </w:p>
    <w:p w:rsidR="00C25D9D" w:rsidRDefault="00C25D9D" w:rsidP="00C25D9D">
      <w:pPr>
        <w:ind w:right="204" w:firstLine="540"/>
        <w:jc w:val="both"/>
      </w:pPr>
      <w:r>
        <w:t>5.4. Комиссия обязана осуществить проверку обоснованности заявления работника образовательной организации и дать ему ответ по результатам проверки в течение 2 дней после принятия заявления.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t>5.5. В случае установления, в ходе проверки, факта нарушения норм настоящего Положения, повлекшего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5.6. Комиссия, при необходимости, имеет право инициировать процедуру внесения коррективов и изменений в критерии.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  <w:r>
        <w:rPr>
          <w:szCs w:val="28"/>
        </w:rPr>
        <w:t>5.3. Комиссия разрабатывает проекты критериев оценки деятельности сотрудников, листы самооценки, выносит их на обсуждение для дальнейшего утверждения.</w:t>
      </w:r>
    </w:p>
    <w:p w:rsidR="00C25D9D" w:rsidRDefault="00C25D9D" w:rsidP="00C25D9D">
      <w:pPr>
        <w:ind w:right="204" w:firstLine="540"/>
        <w:jc w:val="both"/>
        <w:rPr>
          <w:szCs w:val="28"/>
        </w:rPr>
      </w:pPr>
    </w:p>
    <w:p w:rsidR="001930B5" w:rsidRPr="00C25D9D" w:rsidRDefault="001930B5" w:rsidP="00C25D9D"/>
    <w:sectPr w:rsidR="001930B5" w:rsidRPr="00C25D9D" w:rsidSect="000C0F5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C0F51"/>
    <w:rsid w:val="000C0F51"/>
    <w:rsid w:val="000F2A79"/>
    <w:rsid w:val="001930B5"/>
    <w:rsid w:val="0075733A"/>
    <w:rsid w:val="00C25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0F51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1251</Words>
  <Characters>7136</Characters>
  <Application>Microsoft Office Word</Application>
  <DocSecurity>0</DocSecurity>
  <Lines>59</Lines>
  <Paragraphs>16</Paragraphs>
  <ScaleCrop>false</ScaleCrop>
  <Company>Microsoft</Company>
  <LinksUpToDate>false</LinksUpToDate>
  <CharactersWithSpaces>8371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2023-01-25T04:20:00Z</dcterms:created>
  <dcterms:modified xsi:type="dcterms:W3CDTF">2023-01-25T04:23:00Z</dcterms:modified>
</cp:coreProperties>
</file>